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C" w:rsidRDefault="00946EBC" w:rsidP="00946EBC">
      <w:pPr>
        <w:keepNext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32"/>
          <w:sz w:val="32"/>
          <w:szCs w:val="32"/>
        </w:rPr>
      </w:pPr>
      <w:r>
        <w:rPr>
          <w:rFonts w:ascii="Times New Roman" w:hAnsi="Times New Roman"/>
          <w:b/>
          <w:i/>
          <w:noProof/>
          <w:kern w:val="32"/>
          <w:sz w:val="32"/>
          <w:szCs w:val="32"/>
          <w:lang w:eastAsia="bg-BG"/>
        </w:rPr>
        <w:drawing>
          <wp:inline distT="0" distB="0" distL="0" distR="0">
            <wp:extent cx="1151890" cy="1103630"/>
            <wp:effectExtent l="19050" t="0" r="0" b="0"/>
            <wp:docPr id="1" name="Картина 1" descr="Вижте подробностите за свързаното изображение. Dibujo sol imágenes de stock de arte vectorial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Вижте подробностите за свързаното изображение. Dibujo sol imágenes de stock de arte vectorial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kern w:val="32"/>
          <w:sz w:val="32"/>
          <w:szCs w:val="32"/>
        </w:rPr>
        <w:t xml:space="preserve">      ДЕТСКА ГРАДИНА „СЛЪНЦЕ“</w:t>
      </w:r>
    </w:p>
    <w:p w:rsidR="00946EBC" w:rsidRDefault="00946EBC" w:rsidP="00946EB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kern w:val="32"/>
          <w:sz w:val="32"/>
          <w:szCs w:val="32"/>
          <w:u w:val="single"/>
        </w:rPr>
      </w:pPr>
    </w:p>
    <w:p w:rsidR="00946EBC" w:rsidRDefault="00946EBC" w:rsidP="00946EB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С. ГОРСКО НОВО СЕЛО, ОБЩИНА ЗЛАТАРИЦА</w:t>
      </w:r>
    </w:p>
    <w:p w:rsidR="00946EBC" w:rsidRDefault="00946EBC" w:rsidP="00946EBC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946EBC" w:rsidRDefault="00946EBC" w:rsidP="00946EB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kern w:val="32"/>
        </w:rPr>
      </w:pPr>
      <w:r>
        <w:rPr>
          <w:rFonts w:ascii="Times New Roman" w:hAnsi="Times New Roman"/>
          <w:bCs/>
          <w:i/>
          <w:iCs/>
          <w:kern w:val="32"/>
        </w:rPr>
        <w:t>ул.“Радко Даскалов“ № 23</w:t>
      </w:r>
    </w:p>
    <w:p w:rsidR="00946EBC" w:rsidRDefault="00946EBC" w:rsidP="00946EB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iCs/>
          <w:kern w:val="32"/>
          <w:lang w:val="en-US"/>
        </w:rPr>
      </w:pPr>
      <w:r>
        <w:rPr>
          <w:rFonts w:ascii="Times New Roman" w:hAnsi="Times New Roman"/>
          <w:bCs/>
          <w:i/>
          <w:iCs/>
          <w:kern w:val="32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kern w:val="32"/>
        </w:rPr>
        <w:t>e-mail</w:t>
      </w:r>
      <w:proofErr w:type="spellEnd"/>
      <w:r>
        <w:rPr>
          <w:rFonts w:ascii="Times New Roman" w:hAnsi="Times New Roman"/>
          <w:bCs/>
          <w:i/>
          <w:iCs/>
          <w:kern w:val="32"/>
        </w:rPr>
        <w:t xml:space="preserve">: </w:t>
      </w:r>
      <w:r>
        <w:rPr>
          <w:rFonts w:ascii="Times New Roman" w:hAnsi="Times New Roman"/>
          <w:bCs/>
          <w:iCs/>
          <w:kern w:val="32"/>
        </w:rPr>
        <w:t>info-301402@edu.</w:t>
      </w:r>
      <w:proofErr w:type="spellStart"/>
      <w:r>
        <w:rPr>
          <w:rFonts w:ascii="Times New Roman" w:hAnsi="Times New Roman"/>
          <w:bCs/>
          <w:iCs/>
          <w:kern w:val="32"/>
        </w:rPr>
        <w:t>mon</w:t>
      </w:r>
      <w:proofErr w:type="spellEnd"/>
      <w:r>
        <w:rPr>
          <w:rFonts w:ascii="Times New Roman" w:hAnsi="Times New Roman"/>
          <w:bCs/>
          <w:iCs/>
          <w:kern w:val="32"/>
        </w:rPr>
        <w:t>.</w:t>
      </w:r>
      <w:proofErr w:type="spellStart"/>
      <w:r>
        <w:rPr>
          <w:rFonts w:ascii="Times New Roman" w:hAnsi="Times New Roman"/>
          <w:bCs/>
          <w:iCs/>
          <w:kern w:val="32"/>
        </w:rPr>
        <w:t>bg</w:t>
      </w:r>
      <w:proofErr w:type="spellEnd"/>
    </w:p>
    <w:p w:rsidR="00350F26" w:rsidRPr="009A1CAC" w:rsidRDefault="00350F26" w:rsidP="00946EBC">
      <w:pPr>
        <w:spacing w:after="0"/>
        <w:ind w:left="21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50F26" w:rsidRPr="00EE2B3E" w:rsidRDefault="00350F26" w:rsidP="00350F26">
      <w:pPr>
        <w:spacing w:after="0"/>
        <w:ind w:left="210"/>
        <w:jc w:val="center"/>
        <w:rPr>
          <w:rFonts w:ascii="Times New Roman" w:hAnsi="Times New Roman"/>
          <w:b/>
          <w:sz w:val="32"/>
          <w:szCs w:val="32"/>
        </w:rPr>
      </w:pPr>
    </w:p>
    <w:p w:rsidR="00216ED7" w:rsidRPr="00FE2804" w:rsidRDefault="00216ED7" w:rsidP="007762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804">
        <w:rPr>
          <w:rFonts w:ascii="Times New Roman" w:hAnsi="Times New Roman" w:cs="Times New Roman"/>
          <w:b/>
          <w:i/>
          <w:sz w:val="28"/>
          <w:szCs w:val="28"/>
        </w:rPr>
        <w:t>КОНТРОЛНА ДЕЙНОСТ</w:t>
      </w:r>
    </w:p>
    <w:p w:rsidR="00216ED7" w:rsidRDefault="00327DF0" w:rsidP="007762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1B2">
        <w:rPr>
          <w:rFonts w:ascii="Times New Roman" w:hAnsi="Times New Roman" w:cs="Times New Roman"/>
          <w:b/>
          <w:i/>
          <w:sz w:val="24"/>
          <w:szCs w:val="24"/>
        </w:rPr>
        <w:t>за учебната 2024/2025</w:t>
      </w:r>
      <w:r w:rsidR="00216ED7" w:rsidRPr="003A61B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77626D" w:rsidRPr="003A61B2" w:rsidRDefault="0077626D" w:rsidP="007762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626D">
        <w:rPr>
          <w:rFonts w:ascii="Times New Roman" w:hAnsi="Times New Roman" w:cs="Times New Roman"/>
          <w:b/>
          <w:sz w:val="24"/>
          <w:szCs w:val="24"/>
        </w:rPr>
        <w:t>. Основна цел: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Пре</w:t>
      </w:r>
      <w:r w:rsidR="000F12A2" w:rsidRPr="0077626D">
        <w:rPr>
          <w:rFonts w:ascii="Times New Roman" w:hAnsi="Times New Roman" w:cs="Times New Roman"/>
          <w:sz w:val="24"/>
          <w:szCs w:val="24"/>
          <w:lang w:bidi="ar-EG"/>
        </w:rPr>
        <w:t>връщане ДГ”Слънце</w:t>
      </w:r>
      <w:r w:rsidR="00CE2483" w:rsidRPr="0077626D">
        <w:rPr>
          <w:rFonts w:ascii="Times New Roman" w:hAnsi="Times New Roman" w:cs="Times New Roman"/>
          <w:sz w:val="24"/>
          <w:szCs w:val="24"/>
          <w:lang w:bidi="ar-EG"/>
        </w:rPr>
        <w:t>” в развиваща</w:t>
      </w:r>
      <w:r w:rsidR="000F12A2"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се</w:t>
      </w:r>
      <w:proofErr w:type="gramStart"/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="000F12A2"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работеща</w:t>
      </w:r>
      <w:proofErr w:type="gramEnd"/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и ефективна организация. Да се развие максимално потенциала на всяко дете благодарение на приноса, опита на възрастни – родители и учители.  Поддържане на качество и обективност на образователния процес, в съответствие с изискванията на ДОС за ПУО.</w:t>
      </w:r>
      <w:r w:rsidRPr="0077626D">
        <w:rPr>
          <w:rFonts w:ascii="Times New Roman" w:hAnsi="Times New Roman" w:cs="Times New Roman"/>
          <w:sz w:val="24"/>
          <w:szCs w:val="24"/>
        </w:rPr>
        <w:t xml:space="preserve"> Подобряване на работата с децата и професионалната компетентност на работещите в ДГ.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Основни задачи за реализиране на целта: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Да се оцени, мотивира и подпомага професионалното поведение и професионални постижения на работещите в ДГ.                                                                                                     2. Да се установи актуалното състояние на текущите дейности и процеси в ДГ и професионално-личностната компетентност на кадрите..                                                             3. Да се анализира съпоставимостта на изпълнението о отношение нормативните изисквания и очакваните резултати.                                                                                            4. Да се възприемат своевременни  коригиращи мерки при необходимост.                                                            5. Да се създадат условия за регулиране на дейността на ДГ и саморегулиране на работещите при непрекъснато повишаване на организационната култура на институцията и подобряване на качеството.                                                                                                                          6. Развиване и популяризиране на нови интерактивни форми на поведение.                                     7. Създаване на условия за учене през целия живот.    </w:t>
      </w:r>
    </w:p>
    <w:p w:rsidR="003D4E08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 Принципи на КД:           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 xml:space="preserve">1. Точност и компетентност.                                                                                                               2. Своевременност и актуалност.                                                                                               3. Компетентност.                                                                                                                          4. Мобилност.                                                                                                                               5. Ненакърняване на личното достойнство на проверявания.                                                     6. Прозрачност и демократичност.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lastRenderedPageBreak/>
        <w:t xml:space="preserve">7. Съпричастност и споделяне, отговорност на всички заинтересовани страни.                       8. Целенасоченост и системност.                                                                                                   9. Безпристрастност и независимост.     </w:t>
      </w:r>
    </w:p>
    <w:p w:rsidR="003D4E08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D4E08" w:rsidRPr="0077626D" w:rsidRDefault="003D4E08" w:rsidP="00776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12A2" w:rsidRPr="0077626D">
        <w:rPr>
          <w:rFonts w:ascii="Times New Roman" w:hAnsi="Times New Roman" w:cs="Times New Roman"/>
          <w:b/>
          <w:sz w:val="24"/>
          <w:szCs w:val="24"/>
        </w:rPr>
        <w:t>. Приоритети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 xml:space="preserve">1. Установяване степен на развитие на книжовния български език в основните форми на ОН – БЕЛ.                                                                                                                              2.  Установяване степен на подготовка на качествен ВОП и начин на взаимодействие с деца и родителска общност.                                                                                                       3. Установяване степен на подготова на детето за ограмотяване в ПГ – 6г.                           4. Степен на взаимодействие на педагога с деца със СОП.                                                    5. Установяване степен на взаимодействие на педагогическите  екипи и децата от съответните възрастови групи при организиране  и провеждане на тържества и други дейности с представителите на родителската общност, относно непрекъснатото възпитание на детето в толерантност, разбиране, добронамереност в отношението  „дете – дете”, „дете – възрастен”.                                                                                             6.  Установяване нивото на подготовка, качество на преподаване и изпълнение на трудовите задължения на непедагог. персонал, степен на въвеждане на иновации и съвременни технологии в педагогическите ситуации, квалификации на целия екип за превръщането на ДГ в желана територия за възпитание и образование на децата от 2 до 7 г. в условията на равнопоставеност и качествено образование.                                                                                               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Обект на контролната дейност: </w:t>
      </w: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7626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7626D">
        <w:rPr>
          <w:rFonts w:ascii="Times New Roman" w:hAnsi="Times New Roman" w:cs="Times New Roman"/>
          <w:sz w:val="24"/>
          <w:szCs w:val="24"/>
        </w:rPr>
        <w:t>Педагогически, медицински и обслужващ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26D">
        <w:rPr>
          <w:rFonts w:ascii="Times New Roman" w:hAnsi="Times New Roman" w:cs="Times New Roman"/>
          <w:sz w:val="24"/>
          <w:szCs w:val="24"/>
        </w:rPr>
        <w:t>персонал в ДГ                                                                                                                                       2.  Административно-стопанска дейност на детското заведение..                                                                                     3. Учебно-възпитателна и педагогическа дейност.                                                                                                4. Педагогическа, методична и организационна дейност на учителя.                                  5. Работа на обслужващия персонал.                                                                                                                                                      6.  Състояние на дидактичната и МТБ.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 Предмет на КД:              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 xml:space="preserve">1.  Педагогическа, методична и организационна дейност на учителите.                               2. Дейността на педагогическите кадри за поддържане и повишаване на професионалната квалификация заподобряване на професионалните умения, както и за прилагане на усъвършенстваната професионална компетентност в практиката и подобряване качеството на преподаване и учене.                                                                                                                                                                                                                                                    3. Система на работа на отделния учител.                                                                                                                                                                                                           4. Приложение на програмата за ПГ на ДГ и ДОС в ПУВ.                                                                                                                                                     5. Работа на помощния и обслужващ персонал.                                                                                                  6. Спазване на Наредба№5 за ПУО и ЗПУО.                                                                           7.   Спазване на вътрешните нормативни актове и седмичното разпределение на формите на обучение.                                                                                                                     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Методи:                               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>–  Проучване и анализ на документациите в групите;                                                              –  Разговори, събеседване с проверявания;                                                                                                                                               -  Наблюдение;                                                                                                                                                                                                                                              –  Анализ на резултатите от диагностиката;                                                                                   –  Анализ на продукти на детската творческа дейност;                                                           –  Оценка на участието на учителките по време на квалификационните дейности.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7626D">
        <w:rPr>
          <w:rFonts w:ascii="Times New Roman" w:hAnsi="Times New Roman" w:cs="Times New Roman"/>
          <w:b/>
          <w:sz w:val="24"/>
          <w:szCs w:val="24"/>
        </w:rPr>
        <w:t>. Форми на Контролната дейност: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Педагогически контрол : текущ, тематичен, цялостен, проверка на ВОП на учителките.                                                                                                                </w:t>
      </w:r>
      <w:r w:rsidR="00E12AFD" w:rsidRPr="0077626D">
        <w:rPr>
          <w:rFonts w:ascii="Times New Roman" w:hAnsi="Times New Roman" w:cs="Times New Roman"/>
          <w:sz w:val="24"/>
          <w:szCs w:val="24"/>
        </w:rPr>
        <w:t xml:space="preserve">                            2. </w:t>
      </w:r>
      <w:r w:rsidRPr="0077626D">
        <w:rPr>
          <w:rFonts w:ascii="Times New Roman" w:hAnsi="Times New Roman" w:cs="Times New Roman"/>
          <w:sz w:val="24"/>
          <w:szCs w:val="24"/>
        </w:rPr>
        <w:t xml:space="preserve">Административен контрол:                                                                                                       – текущ -  всички работещи в </w:t>
      </w:r>
      <w:r w:rsidR="000F12A2" w:rsidRPr="0077626D">
        <w:rPr>
          <w:rFonts w:ascii="Times New Roman" w:hAnsi="Times New Roman" w:cs="Times New Roman"/>
          <w:sz w:val="24"/>
          <w:szCs w:val="24"/>
        </w:rPr>
        <w:t>ДГ ”Слънце</w:t>
      </w:r>
      <w:r w:rsidRPr="0077626D">
        <w:rPr>
          <w:rFonts w:ascii="Times New Roman" w:hAnsi="Times New Roman" w:cs="Times New Roman"/>
          <w:sz w:val="24"/>
          <w:szCs w:val="24"/>
        </w:rPr>
        <w:t xml:space="preserve">”;                                                                                             3.  Финансов.                                                                                                                               4.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26D">
        <w:rPr>
          <w:rFonts w:ascii="Times New Roman" w:hAnsi="Times New Roman" w:cs="Times New Roman"/>
          <w:sz w:val="24"/>
          <w:szCs w:val="24"/>
        </w:rPr>
        <w:t>П</w:t>
      </w:r>
      <w:r w:rsidR="00E12AFD" w:rsidRPr="0077626D">
        <w:rPr>
          <w:rFonts w:ascii="Times New Roman" w:hAnsi="Times New Roman" w:cs="Times New Roman"/>
          <w:sz w:val="24"/>
          <w:szCs w:val="24"/>
        </w:rPr>
        <w:t xml:space="preserve">оследващ контрол  </w:t>
      </w:r>
      <w:r w:rsidRPr="0077626D">
        <w:rPr>
          <w:rFonts w:ascii="Times New Roman" w:hAnsi="Times New Roman" w:cs="Times New Roman"/>
          <w:sz w:val="24"/>
          <w:szCs w:val="24"/>
        </w:rPr>
        <w:t xml:space="preserve">- не изпълнение на дадените препоръки от директора; не изпълнение на решенията на ПС; не изпълнение на дадените препоръки от РУО на МОН , РЗИ и други.   </w:t>
      </w:r>
    </w:p>
    <w:p w:rsidR="00E12AFD" w:rsidRPr="0077626D" w:rsidRDefault="00216ED7" w:rsidP="00893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IX.  </w:t>
      </w:r>
      <w:r w:rsidRPr="0077626D">
        <w:rPr>
          <w:rFonts w:ascii="Times New Roman" w:hAnsi="Times New Roman" w:cs="Times New Roman"/>
          <w:b/>
          <w:sz w:val="24"/>
          <w:szCs w:val="24"/>
        </w:rPr>
        <w:t>Х</w:t>
      </w: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арактеристика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на показателите за контрола и оценката на педагогическите кадри</w:t>
      </w: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Pr="0077626D" w:rsidRDefault="00216ED7" w:rsidP="00893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Водещи показатели на оценка на професионалното изпълнение.                                      1.1. Съответствие със записите в длъжностните характеристики за заеманата длъжност.  1.2. Съответствие с вътрешната нормативна регламентация за съответната дейност.         1.3. Екипност и добра организационна култура.                                                                    1.4. Ангажирано професионално поведение.                                                                         1.5. Съблюдаване на безопасността и спазване на правата на детето.                                  1.6. Уважително отношение към личността на детето и детството като ценност.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 ПЕДАГОГИЧЕСКИ КОНТРОЛ: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Цел: 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Установяване на организацията на педагогическото взаимодействие за създаване на условия за развитие на всяко дете.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Качество и ефективност, съизмерими с характеристиките за съвременен стил на организация и иницираност с професионалните ценностни параметри.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>Задачи: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В процеса на педагогическо взаимодействие да се работи по посока  на развитие на индивидуалните възможности и достижения на децата, отчитайки личностните им качества.                                                                                                                                       2. ДОС да се използва като база за диагностициране резултатите от обучението и възпитанието на децата по отделните образователни направления.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  <w:t xml:space="preserve">Обект на контрола:   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Педагогическият екип 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  <w:t xml:space="preserve">Предмет на контрола: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ВОП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                            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7626D">
        <w:rPr>
          <w:rFonts w:ascii="Times New Roman" w:hAnsi="Times New Roman" w:cs="Times New Roman"/>
          <w:b/>
          <w:sz w:val="24"/>
          <w:szCs w:val="24"/>
          <w:u w:val="single"/>
        </w:rPr>
        <w:t>ТЕКУЩ  КОНТРОЛ: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I. Цел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77626D">
        <w:rPr>
          <w:rFonts w:ascii="Times New Roman" w:hAnsi="Times New Roman" w:cs="Times New Roman"/>
          <w:sz w:val="24"/>
          <w:szCs w:val="24"/>
        </w:rPr>
        <w:t>Качество и ефективност съизмерими с характеристиките за съвременен стил на организация и иницираност с професионално-ценностни параметри.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626D">
        <w:rPr>
          <w:rFonts w:ascii="Times New Roman" w:hAnsi="Times New Roman" w:cs="Times New Roman"/>
          <w:b/>
          <w:sz w:val="24"/>
          <w:szCs w:val="24"/>
        </w:rPr>
        <w:t>. Основни акценти: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Оценка и самооценка на фактическото емоционално състояние за изпълнение на професионалните отговорности  и задължения.                                                                        2. Стимулиране на мотивационна, професионално-личностна инициираност, утвърждаване на иновативен стил на работа с децата.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Обект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на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7626D">
        <w:rPr>
          <w:rFonts w:ascii="Times New Roman" w:hAnsi="Times New Roman" w:cs="Times New Roman"/>
          <w:sz w:val="24"/>
          <w:szCs w:val="24"/>
        </w:rPr>
        <w:t>Установяване ефективността от дейн</w:t>
      </w:r>
      <w:r w:rsidR="007568F8" w:rsidRPr="0077626D">
        <w:rPr>
          <w:rFonts w:ascii="Times New Roman" w:hAnsi="Times New Roman" w:cs="Times New Roman"/>
          <w:sz w:val="24"/>
          <w:szCs w:val="24"/>
        </w:rPr>
        <w:t>остите на учителите, обслужващ</w:t>
      </w:r>
      <w:r w:rsidR="00FB6754" w:rsidRPr="0077626D">
        <w:rPr>
          <w:rFonts w:ascii="Times New Roman" w:hAnsi="Times New Roman" w:cs="Times New Roman"/>
          <w:sz w:val="24"/>
          <w:szCs w:val="24"/>
        </w:rPr>
        <w:t xml:space="preserve"> персонал и мед. лице</w:t>
      </w:r>
      <w:r w:rsidRPr="0077626D">
        <w:rPr>
          <w:rFonts w:ascii="Times New Roman" w:hAnsi="Times New Roman" w:cs="Times New Roman"/>
          <w:sz w:val="24"/>
          <w:szCs w:val="24"/>
        </w:rPr>
        <w:t>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Предмет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на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проверката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Контрол върху подготовката и организацията на работа за ефективна образователно- възпитателна работа с децата.                                                                                                       2. Контрол върху създаването на условия за здравословен начин на живот на децата.            3. Контрол върху административно-стопанската дейност.                                                    4. Контрол върху изпълнение на отправени препоръки от контролните органи.                      5. Контрол за спазване на вътрешни и външни нормативни документи /правилници/.          6. Контрол върху изпълнението на мерките за качество на образование, социализиране и възпитаване на децата.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Задачи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1. Установяване на фактическото актуално състояние на планиране в групите.                                  2. Установяване на фактическото актуално състояние на организацията на педагогическото взаимодействие с децата.                                                                                                                            3. Проверка на условията за създаването на образователно-възпитателна среда, гарантираща ефективен, здравословен и обучителен процес на децата.                                                                      4. Контрол върху организацията на работа за реализиране на учебната програма по БДП.                   5. Контрол върху организацията и методите на работа на учителките за допълнителна индивидуална работа с децата.                                                                                                               6. Контрол върху воденето на задължителната документация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VI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. Методи на контрола: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беседа, наблюдение, проучване на документацията, анализ на продукти от дейността на децата, тестове, разговори с родители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7626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ТЕМАТИЧЕН  КОНТРОЛ                                                                    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626D">
        <w:rPr>
          <w:rFonts w:ascii="Times New Roman" w:hAnsi="Times New Roman" w:cs="Times New Roman"/>
          <w:b/>
          <w:sz w:val="24"/>
          <w:szCs w:val="24"/>
        </w:rPr>
        <w:t>. Тема:</w:t>
      </w:r>
      <w:r w:rsidRPr="0077626D">
        <w:rPr>
          <w:rFonts w:ascii="Times New Roman" w:hAnsi="Times New Roman" w:cs="Times New Roman"/>
          <w:sz w:val="24"/>
          <w:szCs w:val="24"/>
        </w:rPr>
        <w:t xml:space="preserve"> „</w:t>
      </w:r>
      <w:r w:rsidR="00BC74C4" w:rsidRPr="0077626D">
        <w:rPr>
          <w:rFonts w:ascii="Times New Roman" w:hAnsi="Times New Roman" w:cs="Times New Roman"/>
          <w:b/>
          <w:sz w:val="24"/>
          <w:szCs w:val="24"/>
        </w:rPr>
        <w:t>Играя и уча</w:t>
      </w:r>
      <w:r w:rsidRPr="0077626D">
        <w:rPr>
          <w:rFonts w:ascii="Times New Roman" w:hAnsi="Times New Roman" w:cs="Times New Roman"/>
          <w:sz w:val="24"/>
          <w:szCs w:val="24"/>
        </w:rPr>
        <w:t>”</w:t>
      </w:r>
    </w:p>
    <w:p w:rsidR="00BC74C4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Мотиви:  </w:t>
      </w:r>
      <w:r w:rsidR="00FC1021" w:rsidRPr="0077626D">
        <w:rPr>
          <w:rFonts w:ascii="Times New Roman" w:hAnsi="Times New Roman" w:cs="Times New Roman"/>
          <w:sz w:val="24"/>
          <w:szCs w:val="24"/>
        </w:rPr>
        <w:t>1.</w:t>
      </w:r>
      <w:r w:rsidR="00BC74C4" w:rsidRPr="0077626D">
        <w:rPr>
          <w:rFonts w:ascii="Times New Roman" w:hAnsi="Times New Roman" w:cs="Times New Roman"/>
          <w:sz w:val="24"/>
          <w:szCs w:val="24"/>
        </w:rPr>
        <w:t>Формиране на умения за използване на възможностите на играта във всяка основна и допълнителна дейност.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              </w:t>
      </w:r>
      <w:r w:rsidR="00FC1021"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2.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Даване възможност на педагога в ДГ да </w:t>
      </w:r>
      <w:r w:rsidR="005D744F" w:rsidRPr="0077626D">
        <w:rPr>
          <w:rFonts w:ascii="Times New Roman" w:hAnsi="Times New Roman" w:cs="Times New Roman"/>
          <w:sz w:val="24"/>
          <w:szCs w:val="24"/>
          <w:lang w:bidi="ar-EG"/>
        </w:rPr>
        <w:t>организира и насочва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децата към </w:t>
      </w:r>
      <w:r w:rsidR="005D744F" w:rsidRPr="0077626D">
        <w:rPr>
          <w:rFonts w:ascii="Times New Roman" w:hAnsi="Times New Roman" w:cs="Times New Roman"/>
          <w:sz w:val="24"/>
          <w:szCs w:val="24"/>
          <w:lang w:bidi="ar-EG"/>
        </w:rPr>
        <w:t>творчество, идейност,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5D744F"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иновативност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в </w:t>
      </w:r>
      <w:r w:rsidR="005D744F" w:rsidRPr="0077626D">
        <w:rPr>
          <w:rFonts w:ascii="Times New Roman" w:hAnsi="Times New Roman" w:cs="Times New Roman"/>
          <w:sz w:val="24"/>
          <w:szCs w:val="24"/>
          <w:lang w:bidi="ar-EG"/>
        </w:rPr>
        <w:t>различните дейности и в игрите.</w:t>
      </w:r>
    </w:p>
    <w:p w:rsidR="003E573A" w:rsidRPr="0077626D" w:rsidRDefault="00216ED7" w:rsidP="0077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Цел: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1. </w:t>
      </w:r>
      <w:r w:rsidR="00BC74C4" w:rsidRPr="0077626D">
        <w:rPr>
          <w:rFonts w:ascii="Times New Roman" w:hAnsi="Times New Roman" w:cs="Times New Roman"/>
          <w:sz w:val="24"/>
          <w:szCs w:val="24"/>
        </w:rPr>
        <w:t>Всеки ден игр</w:t>
      </w:r>
      <w:r w:rsidR="008A35CA" w:rsidRPr="0077626D">
        <w:rPr>
          <w:rFonts w:ascii="Times New Roman" w:hAnsi="Times New Roman" w:cs="Times New Roman"/>
          <w:sz w:val="24"/>
          <w:szCs w:val="24"/>
        </w:rPr>
        <w:t>аейки да се възпитаваме, да</w:t>
      </w:r>
      <w:r w:rsidR="005D744F"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2501AC" w:rsidRPr="0077626D">
        <w:rPr>
          <w:rFonts w:ascii="Times New Roman" w:hAnsi="Times New Roman" w:cs="Times New Roman"/>
          <w:sz w:val="24"/>
          <w:szCs w:val="24"/>
        </w:rPr>
        <w:t>учим</w:t>
      </w:r>
      <w:r w:rsidR="00BC74C4" w:rsidRPr="0077626D">
        <w:rPr>
          <w:rFonts w:ascii="Times New Roman" w:hAnsi="Times New Roman" w:cs="Times New Roman"/>
          <w:sz w:val="24"/>
          <w:szCs w:val="24"/>
        </w:rPr>
        <w:t xml:space="preserve"> и да се забавляваме.</w:t>
      </w:r>
      <w:r w:rsidR="00BC74C4"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E573A" w:rsidRPr="0077626D" w:rsidRDefault="003E573A" w:rsidP="0077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2. Стимулиране свободата на педагога за проява на актуален стил, </w:t>
      </w:r>
    </w:p>
    <w:p w:rsidR="003E573A" w:rsidRPr="0077626D" w:rsidRDefault="003E573A" w:rsidP="007762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>въображение и професионални качества, които целенасочено да моделират развитието на децата, с оглед п</w:t>
      </w:r>
      <w:r w:rsidR="00A6593C" w:rsidRPr="0077626D">
        <w:rPr>
          <w:rFonts w:ascii="Times New Roman" w:hAnsi="Times New Roman" w:cs="Times New Roman"/>
          <w:sz w:val="24"/>
          <w:szCs w:val="24"/>
          <w:lang w:bidi="ar-EG"/>
        </w:rPr>
        <w:t>ълноценното участие и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реализация на личността.</w:t>
      </w:r>
    </w:p>
    <w:p w:rsidR="003E573A" w:rsidRPr="0077626D" w:rsidRDefault="003E573A" w:rsidP="0077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1AC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626D">
        <w:rPr>
          <w:rFonts w:ascii="Times New Roman" w:hAnsi="Times New Roman" w:cs="Times New Roman"/>
          <w:b/>
          <w:sz w:val="24"/>
          <w:szCs w:val="24"/>
        </w:rPr>
        <w:t>. Основни акценти:</w:t>
      </w:r>
      <w:r w:rsidRPr="00776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4C4" w:rsidRPr="0077626D" w:rsidRDefault="00BC74C4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Теоретико-приложени аспекти на играта и нейните функции в процеса на педагогическо взаимодействие.                                                                                                     2. Целесъобразен избор на комуникативни средства и игрови дейности, стимулиращи нестандартното мислене у децата.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Очаквани резултати:    </w:t>
      </w:r>
      <w:r w:rsidRPr="0077626D">
        <w:rPr>
          <w:rFonts w:ascii="Times New Roman" w:hAnsi="Times New Roman" w:cs="Times New Roman"/>
          <w:sz w:val="24"/>
          <w:szCs w:val="24"/>
        </w:rPr>
        <w:t>Разгръщане творческия потециал на учителя.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7626D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BC74C4" w:rsidRPr="0077626D" w:rsidRDefault="00BC74C4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Да проучим литература по темата „Играя и уча” </w:t>
      </w:r>
      <w:r w:rsidR="00C3286D" w:rsidRPr="0077626D">
        <w:rPr>
          <w:rFonts w:ascii="Times New Roman" w:hAnsi="Times New Roman" w:cs="Times New Roman"/>
          <w:sz w:val="24"/>
          <w:szCs w:val="24"/>
        </w:rPr>
        <w:t>и тя да намери приложение в работата на педагогическите специалисти с децата.</w:t>
      </w: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16ED7" w:rsidRPr="0077626D" w:rsidRDefault="00BC74C4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2. Да обединим традиции и съвременни теории за провеждането на играта, като основна дейност в ДГ.                                                                                                                                           3. Предварителна подготовка за играта: тенденции, цели, материали, реализиране на задачи.                                                                                                                                        4. Мотивиране на децата едновременно да играят, да се забавляват , да се възпитават и да прилагат наученото в играта.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Pr="0077626D" w:rsidRDefault="00216ED7" w:rsidP="008933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7626D">
        <w:rPr>
          <w:rFonts w:ascii="Times New Roman" w:hAnsi="Times New Roman" w:cs="Times New Roman"/>
          <w:b/>
          <w:sz w:val="24"/>
          <w:szCs w:val="24"/>
        </w:rPr>
        <w:t>. Критерии и показатели: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Провокиране на детската активност.                                                                                         2. Емоционален отклик от страна на децата.                                                                                    3. Интегративни функции.                                                                                                             4. Ефективност на педагогическата дейност чрез игра.                                                             5. Иновативност и нестандартност в набора от игри.                                                                   6. Професионално-теоретично осмисляне на темата.                                                                 7. Самообразователна подготовка и професионален опит.                                                        8. Планиране на педагогическата дейност в система и последователност от създаване на образователна среда на децата.                                                                                                  9. Педагогическо ръководство и организация на обучителния процес с децата:                       –  създаване на игрова образователна среда, стимулираща включването и участието на децата; демонстративен и оперативен материал;                                                                        –  приложение на играта в педагогическата ситуация;                                                               –  активността на децата в процеса на обучение;                                                                      –  желание за включване в игровите дейности;                                                                            –  умения за обсъждане и решаване на проблемно-игровата ситуация;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lastRenderedPageBreak/>
        <w:t>–  умения за оценка и самооценка;                                                                                                 –  проява на самоконтрол и саморегулация на поведението.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. Етапи на </w:t>
      </w:r>
      <w:proofErr w:type="gramStart"/>
      <w:r w:rsidRPr="0077626D">
        <w:rPr>
          <w:rFonts w:ascii="Times New Roman" w:hAnsi="Times New Roman" w:cs="Times New Roman"/>
          <w:b/>
          <w:sz w:val="24"/>
          <w:szCs w:val="24"/>
        </w:rPr>
        <w:t>провеждане :</w:t>
      </w:r>
      <w:proofErr w:type="gramEnd"/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574AA8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>Първи етап: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</w:t>
      </w: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r w:rsidR="00FB6754" w:rsidRPr="0077626D">
        <w:rPr>
          <w:rFonts w:ascii="Times New Roman" w:hAnsi="Times New Roman" w:cs="Times New Roman"/>
          <w:sz w:val="24"/>
          <w:szCs w:val="24"/>
          <w:lang w:bidi="ar-EG"/>
        </w:rPr>
        <w:t>учебната 2024/ 2025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г</w:t>
      </w:r>
    </w:p>
    <w:p w:rsidR="00216ED7" w:rsidRPr="0077626D" w:rsidRDefault="00216ED7" w:rsidP="008933A7">
      <w:pPr>
        <w:spacing w:after="0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>Цел:</w:t>
      </w:r>
    </w:p>
    <w:p w:rsidR="00574AA8" w:rsidRPr="0077626D" w:rsidRDefault="00574AA8" w:rsidP="00893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Изготвяне на тематичен план за работа.                                                                              2. Изготвяне на библиографска справка по темата.                                                                    3. Самообразователна подготовка.                                                                                                4. Провеждане на вътрешна квалификация. </w:t>
      </w:r>
    </w:p>
    <w:p w:rsidR="00DC2645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>1. Развиване на свързаната реч</w:t>
      </w:r>
      <w:r w:rsidR="00433922" w:rsidRPr="0077626D">
        <w:rPr>
          <w:rFonts w:ascii="Times New Roman" w:hAnsi="Times New Roman" w:cs="Times New Roman"/>
          <w:sz w:val="24"/>
          <w:szCs w:val="24"/>
        </w:rPr>
        <w:t xml:space="preserve"> и речника</w:t>
      </w:r>
      <w:r w:rsidRPr="0077626D">
        <w:rPr>
          <w:rFonts w:ascii="Times New Roman" w:hAnsi="Times New Roman" w:cs="Times New Roman"/>
          <w:sz w:val="24"/>
          <w:szCs w:val="24"/>
        </w:rPr>
        <w:t xml:space="preserve"> на децата чрез </w:t>
      </w:r>
      <w:r w:rsidR="00DC2645" w:rsidRPr="0077626D">
        <w:rPr>
          <w:rFonts w:ascii="Times New Roman" w:hAnsi="Times New Roman" w:cs="Times New Roman"/>
          <w:sz w:val="24"/>
          <w:szCs w:val="24"/>
        </w:rPr>
        <w:t>театрализирани, сюжетно-ролеви игри, възпроизвеждане на познати художествени произведения.</w:t>
      </w:r>
    </w:p>
    <w:p w:rsidR="00433922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2.  </w:t>
      </w:r>
      <w:r w:rsidR="00433922" w:rsidRPr="0077626D">
        <w:rPr>
          <w:rFonts w:ascii="Times New Roman" w:hAnsi="Times New Roman" w:cs="Times New Roman"/>
          <w:sz w:val="24"/>
          <w:szCs w:val="24"/>
        </w:rPr>
        <w:t>Включване на играта</w:t>
      </w:r>
      <w:r w:rsidRPr="0077626D">
        <w:rPr>
          <w:rFonts w:ascii="Times New Roman" w:hAnsi="Times New Roman" w:cs="Times New Roman"/>
          <w:sz w:val="24"/>
          <w:szCs w:val="24"/>
        </w:rPr>
        <w:t xml:space="preserve"> в основните</w:t>
      </w:r>
      <w:r w:rsidR="00433922" w:rsidRPr="0077626D">
        <w:rPr>
          <w:rFonts w:ascii="Times New Roman" w:hAnsi="Times New Roman" w:cs="Times New Roman"/>
          <w:sz w:val="24"/>
          <w:szCs w:val="24"/>
        </w:rPr>
        <w:t xml:space="preserve"> и допълнителни</w:t>
      </w:r>
      <w:r w:rsidRPr="0077626D">
        <w:rPr>
          <w:rFonts w:ascii="Times New Roman" w:hAnsi="Times New Roman" w:cs="Times New Roman"/>
          <w:sz w:val="24"/>
          <w:szCs w:val="24"/>
        </w:rPr>
        <w:t xml:space="preserve"> форми на педагогич</w:t>
      </w:r>
      <w:r w:rsidR="00433922" w:rsidRPr="0077626D">
        <w:rPr>
          <w:rFonts w:ascii="Times New Roman" w:hAnsi="Times New Roman" w:cs="Times New Roman"/>
          <w:sz w:val="24"/>
          <w:szCs w:val="24"/>
        </w:rPr>
        <w:t>еско взаимодействие като форма на обучение и средство за</w:t>
      </w:r>
      <w:r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433922" w:rsidRPr="0077626D">
        <w:rPr>
          <w:rFonts w:ascii="Times New Roman" w:hAnsi="Times New Roman" w:cs="Times New Roman"/>
          <w:sz w:val="24"/>
          <w:szCs w:val="24"/>
        </w:rPr>
        <w:t>физическо, психическо и социално развитие на децата от предучилищна възраст.</w:t>
      </w:r>
    </w:p>
    <w:p w:rsidR="00574AA8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Втори етап: </w:t>
      </w:r>
      <w:r w:rsidR="00574AA8"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</w:t>
      </w:r>
      <w:r w:rsidR="00574AA8" w:rsidRPr="0077626D">
        <w:rPr>
          <w:rFonts w:ascii="Times New Roman" w:hAnsi="Times New Roman" w:cs="Times New Roman"/>
          <w:sz w:val="24"/>
          <w:szCs w:val="24"/>
          <w:lang w:bidi="ar-EG"/>
        </w:rPr>
        <w:t>учебната 2024 / 2025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г.</w:t>
      </w:r>
    </w:p>
    <w:p w:rsidR="00574AA8" w:rsidRPr="0077626D" w:rsidRDefault="00574AA8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>Цел:</w:t>
      </w:r>
      <w:r w:rsidRPr="0077626D">
        <w:rPr>
          <w:rFonts w:ascii="Times New Roman" w:hAnsi="Times New Roman" w:cs="Times New Roman"/>
          <w:sz w:val="24"/>
          <w:szCs w:val="24"/>
        </w:rPr>
        <w:t xml:space="preserve">   Наблюдение</w:t>
      </w:r>
      <w:r w:rsidR="00433922" w:rsidRPr="0077626D">
        <w:rPr>
          <w:rFonts w:ascii="Times New Roman" w:hAnsi="Times New Roman" w:cs="Times New Roman"/>
          <w:sz w:val="24"/>
          <w:szCs w:val="24"/>
        </w:rPr>
        <w:t xml:space="preserve"> на обучителен процес с децата.</w:t>
      </w:r>
      <w:r w:rsidRPr="0077626D">
        <w:rPr>
          <w:rFonts w:ascii="Times New Roman" w:hAnsi="Times New Roman" w:cs="Times New Roman"/>
          <w:sz w:val="24"/>
          <w:szCs w:val="24"/>
        </w:rPr>
        <w:t xml:space="preserve"> Обсъждане, консултации и самооценка на наблюдаваната педагогическа дейност.</w:t>
      </w:r>
    </w:p>
    <w:p w:rsidR="00574AA8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76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AA8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1. Играта като основно средство във ВОП . Интерактивните методи в помощ на педагога за реализиране на целите и задачите във ВОП.                                                  </w:t>
      </w:r>
      <w:r w:rsidR="00433922" w:rsidRPr="0077626D">
        <w:rPr>
          <w:rFonts w:ascii="Times New Roman" w:hAnsi="Times New Roman" w:cs="Times New Roman"/>
          <w:sz w:val="24"/>
          <w:szCs w:val="24"/>
        </w:rPr>
        <w:t xml:space="preserve">                             2.</w:t>
      </w:r>
      <w:r w:rsidRPr="0077626D">
        <w:rPr>
          <w:rFonts w:ascii="Times New Roman" w:hAnsi="Times New Roman" w:cs="Times New Roman"/>
          <w:sz w:val="24"/>
          <w:szCs w:val="24"/>
        </w:rPr>
        <w:t xml:space="preserve"> Влияние на играта върху психичното и емоционално състояние на децата . </w:t>
      </w:r>
    </w:p>
    <w:p w:rsidR="00216ED7" w:rsidRPr="0077626D" w:rsidRDefault="00574AA8" w:rsidP="0077626D">
      <w:pPr>
        <w:spacing w:after="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>3.</w:t>
      </w:r>
      <w:r w:rsidR="00433922"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>Мотивиране на децата  играейки  да прилагат наученото.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  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VIII. </w:t>
      </w:r>
      <w:r w:rsidRPr="0077626D">
        <w:rPr>
          <w:rFonts w:ascii="Times New Roman" w:hAnsi="Times New Roman" w:cs="Times New Roman"/>
          <w:b/>
          <w:sz w:val="24"/>
          <w:szCs w:val="24"/>
        </w:rPr>
        <w:t xml:space="preserve">Обект на проверката: </w:t>
      </w:r>
      <w:r w:rsidRPr="0077626D">
        <w:rPr>
          <w:rFonts w:ascii="Times New Roman" w:hAnsi="Times New Roman" w:cs="Times New Roman"/>
          <w:sz w:val="24"/>
          <w:szCs w:val="24"/>
        </w:rPr>
        <w:t xml:space="preserve">Професионалната реализация на учителките във всяка група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7626D">
        <w:rPr>
          <w:rFonts w:ascii="Times New Roman" w:hAnsi="Times New Roman" w:cs="Times New Roman"/>
          <w:b/>
          <w:sz w:val="24"/>
          <w:szCs w:val="24"/>
        </w:rPr>
        <w:t>. Предмет на проверката:</w:t>
      </w:r>
      <w:r w:rsidRPr="0077626D">
        <w:rPr>
          <w:rFonts w:ascii="Times New Roman" w:hAnsi="Times New Roman" w:cs="Times New Roman"/>
          <w:sz w:val="24"/>
          <w:szCs w:val="24"/>
        </w:rPr>
        <w:t xml:space="preserve">  Спазване на ДОС в създаването на условия за добра образователна среда.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7626D">
        <w:rPr>
          <w:rFonts w:ascii="Times New Roman" w:hAnsi="Times New Roman" w:cs="Times New Roman"/>
          <w:b/>
          <w:sz w:val="24"/>
          <w:szCs w:val="24"/>
        </w:rPr>
        <w:t>. Методи за контрол и оценка: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1. Наблюдение на организирания обучителен процес с децата.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2. Документална проверка.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3. Наблюдение на постиженията на децата.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               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             </w:t>
      </w: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 xml:space="preserve">          </w:t>
      </w:r>
      <w:r w:rsidRPr="0077626D">
        <w:rPr>
          <w:rFonts w:ascii="Times New Roman" w:hAnsi="Times New Roman" w:cs="Times New Roman"/>
          <w:b/>
          <w:sz w:val="24"/>
          <w:szCs w:val="24"/>
          <w:u w:val="single"/>
          <w:lang w:bidi="ar-EG"/>
        </w:rPr>
        <w:t>ЦЯЛОСТЕН КОНТРОЛ: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>I. Цел:</w:t>
      </w: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   Проучване и подобряване ефективността на професионалния и творчески труд на учителите за обучение и възпитание на децата, съобразно ДОС за ПУО и реализиране на задължителната предучилищна подготовка.</w:t>
      </w:r>
    </w:p>
    <w:p w:rsidR="00AC57DA" w:rsidRPr="0077626D" w:rsidRDefault="00AC57DA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AC57DA" w:rsidRPr="0077626D" w:rsidRDefault="00AC57DA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lastRenderedPageBreak/>
        <w:t>II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>. Основни аспекти: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>1. Създаване на иновативна образователна среда, стимулираща мотивационна готовност на децата за училище.                                                                                                                                       2. Оценка и самооценка съизмерима с количествените и качествени измерения на степента на развитие на децата.</w:t>
      </w:r>
    </w:p>
    <w:p w:rsidR="00216ED7" w:rsidRPr="0077626D" w:rsidRDefault="00216ED7" w:rsidP="0077626D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III</w:t>
      </w:r>
      <w:r w:rsidRPr="0077626D">
        <w:rPr>
          <w:rFonts w:ascii="Times New Roman" w:hAnsi="Times New Roman" w:cs="Times New Roman"/>
          <w:b/>
          <w:sz w:val="24"/>
          <w:szCs w:val="24"/>
          <w:lang w:bidi="ar-EG"/>
        </w:rPr>
        <w:t>.Обект и предмет на проверката: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>Организационната и съдържателна ефективност на педагогическата дейност за покриване на ДОС.</w:t>
      </w:r>
    </w:p>
    <w:p w:rsidR="00216ED7" w:rsidRPr="0077626D" w:rsidRDefault="00216ED7" w:rsidP="008933A7">
      <w:pPr>
        <w:rPr>
          <w:rFonts w:ascii="Times New Roman" w:hAnsi="Times New Roman" w:cs="Times New Roman"/>
          <w:b/>
          <w:sz w:val="24"/>
          <w:szCs w:val="24"/>
          <w:lang w:val="en-US"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IV.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Основни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направления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1. Дейност на учителя.                                                                                                                      –  професионално-педагогическа дейност за организация  и ръководство на обучителния процес;                                                                                                                       –  индивидуализиран и диференциран процес на обучение.                                                                    2. Дейност за развитие на децата:                                                                                                                –  проследяване динамиката на развитие на децата;                                                                  –  умения за контрол и самоконтрол.                                      </w:t>
      </w:r>
    </w:p>
    <w:p w:rsidR="00216ED7" w:rsidRPr="0077626D" w:rsidRDefault="00216ED7" w:rsidP="008933A7">
      <w:pPr>
        <w:rPr>
          <w:rFonts w:ascii="Times New Roman" w:hAnsi="Times New Roman" w:cs="Times New Roman"/>
          <w:b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V.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Методи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за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контрол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 xml:space="preserve"> и </w:t>
      </w:r>
      <w:proofErr w:type="spellStart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оценка</w:t>
      </w:r>
      <w:proofErr w:type="spellEnd"/>
      <w:r w:rsidRPr="0077626D">
        <w:rPr>
          <w:rFonts w:ascii="Times New Roman" w:hAnsi="Times New Roman" w:cs="Times New Roman"/>
          <w:b/>
          <w:sz w:val="24"/>
          <w:szCs w:val="24"/>
          <w:lang w:val="en-US" w:bidi="ar-EG"/>
        </w:rPr>
        <w:t>:</w:t>
      </w:r>
    </w:p>
    <w:p w:rsidR="00216ED7" w:rsidRPr="0077626D" w:rsidRDefault="00216ED7" w:rsidP="008933A7">
      <w:pPr>
        <w:rPr>
          <w:rFonts w:ascii="Times New Roman" w:hAnsi="Times New Roman" w:cs="Times New Roman"/>
          <w:sz w:val="24"/>
          <w:szCs w:val="24"/>
          <w:lang w:bidi="ar-EG"/>
        </w:rPr>
      </w:pPr>
      <w:r w:rsidRPr="0077626D">
        <w:rPr>
          <w:rFonts w:ascii="Times New Roman" w:hAnsi="Times New Roman" w:cs="Times New Roman"/>
          <w:sz w:val="24"/>
          <w:szCs w:val="24"/>
          <w:lang w:bidi="ar-EG"/>
        </w:rPr>
        <w:t xml:space="preserve">1. Проверка на задължителната документация.                                                                          2. Наблюдение на организацията педагогическото ръководство на ВОП.                                                                       </w:t>
      </w:r>
    </w:p>
    <w:p w:rsidR="00216ED7" w:rsidRPr="0077626D" w:rsidRDefault="00216ED7" w:rsidP="00776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ED7" w:rsidRPr="0077626D" w:rsidRDefault="00216ED7" w:rsidP="007762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762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И ПОКАЗАТЕЛИ:   </w:t>
      </w:r>
    </w:p>
    <w:p w:rsidR="00216ED7" w:rsidRPr="0077626D" w:rsidRDefault="00216ED7" w:rsidP="007762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7626D">
        <w:rPr>
          <w:rFonts w:ascii="Times New Roman" w:hAnsi="Times New Roman" w:cs="Times New Roman"/>
          <w:sz w:val="24"/>
          <w:szCs w:val="24"/>
        </w:rPr>
        <w:t xml:space="preserve">Във формален план критериите включват:  стаж, професионално кариерно развитие във ВУЗ, допълнителна квалификация.                                                                       </w:t>
      </w:r>
      <w:r w:rsidR="00E14D24"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57EC" w:rsidRPr="00776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9A57EC" w:rsidRPr="0077626D">
        <w:rPr>
          <w:rFonts w:ascii="Times New Roman" w:hAnsi="Times New Roman" w:cs="Times New Roman"/>
          <w:sz w:val="24"/>
          <w:szCs w:val="24"/>
        </w:rPr>
        <w:t xml:space="preserve">В </w:t>
      </w:r>
      <w:r w:rsidRPr="0077626D">
        <w:rPr>
          <w:rFonts w:ascii="Times New Roman" w:hAnsi="Times New Roman" w:cs="Times New Roman"/>
          <w:sz w:val="24"/>
          <w:szCs w:val="24"/>
        </w:rPr>
        <w:t>съдържателен план критериите обхващат: професионална и личностна компетентност на учителя – да познава законовата уредба в план образование, да познава и прилага националните образователни стратегии, да притежава компютърни умения, да притежава авторитет сред педагогическата колегия, умения за разрешаване на конфликти и противоречия, да притежава ценностни ориентации.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 xml:space="preserve">     На учителите:   </w:t>
      </w:r>
      <w:r w:rsidRPr="0077626D">
        <w:rPr>
          <w:rFonts w:ascii="Times New Roman" w:hAnsi="Times New Roman" w:cs="Times New Roman"/>
          <w:sz w:val="24"/>
          <w:szCs w:val="24"/>
        </w:rPr>
        <w:t>Организация на образователната среда в групите.</w:t>
      </w:r>
    </w:p>
    <w:p w:rsidR="00216ED7" w:rsidRPr="0077626D" w:rsidRDefault="00216ED7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 1. Умения на учителите да прилагат подходи, с които да се поддържа образователната среда за учебната дейност с цел постигане на по-добри резултати във ВОП.</w:t>
      </w:r>
    </w:p>
    <w:p w:rsidR="00216ED7" w:rsidRPr="0077626D" w:rsidRDefault="009A57EC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77626D">
        <w:rPr>
          <w:rFonts w:ascii="Times New Roman" w:hAnsi="Times New Roman" w:cs="Times New Roman"/>
          <w:sz w:val="24"/>
          <w:szCs w:val="24"/>
        </w:rPr>
        <w:t>2. Функционалност и творческо използване на образователната среда / материали, естетика на средата, подходящ за възрастта на децата интериор/.</w:t>
      </w:r>
    </w:p>
    <w:p w:rsidR="00216ED7" w:rsidRPr="0077626D" w:rsidRDefault="009A57EC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</w:t>
      </w:r>
      <w:r w:rsidR="00216ED7" w:rsidRPr="0077626D">
        <w:rPr>
          <w:rFonts w:ascii="Times New Roman" w:hAnsi="Times New Roman" w:cs="Times New Roman"/>
          <w:sz w:val="24"/>
          <w:szCs w:val="24"/>
        </w:rPr>
        <w:t>3. Спазване на здравно- хигиенните изисквания за организиране живота на децата при престоя им в ДГ.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4. Личен принос в обогатяване на базата с дидактични материали.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5. Осигуряване на условия за проява на инициативност, творчество, активност, експериментиране.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lastRenderedPageBreak/>
        <w:t xml:space="preserve">   6. Наличие на единство в изискванията и координация в работата между учители и помощен персонал в групите.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7. Включване на родителите като значим партньор за стимулиране на детското развитие.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8. Планиране и подготовка на дейността /ситуацията/.</w:t>
      </w:r>
    </w:p>
    <w:p w:rsidR="00E14D24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9. Прилагане на подходящи методи, техники и подходи за работа. Умения за използване на различни технологии.</w:t>
      </w:r>
    </w:p>
    <w:p w:rsidR="00216ED7" w:rsidRPr="0077626D" w:rsidRDefault="00E14D24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77626D">
        <w:rPr>
          <w:rFonts w:ascii="Times New Roman" w:hAnsi="Times New Roman" w:cs="Times New Roman"/>
          <w:sz w:val="24"/>
          <w:szCs w:val="24"/>
        </w:rPr>
        <w:t>10. Използване на УТС и дидактични материали. Цели: ясно формулирани, съобразени с възрастовите възможности на децата.</w:t>
      </w:r>
    </w:p>
    <w:p w:rsidR="00216ED7" w:rsidRPr="0077626D" w:rsidRDefault="00E14D24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77626D">
        <w:rPr>
          <w:rFonts w:ascii="Times New Roman" w:hAnsi="Times New Roman" w:cs="Times New Roman"/>
          <w:sz w:val="24"/>
          <w:szCs w:val="24"/>
        </w:rPr>
        <w:t>11. Комуникации – задаване на въпроси и обяснения.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12. Внимание – знае как да задържи вниманието на децата.</w:t>
      </w:r>
    </w:p>
    <w:p w:rsidR="00216ED7" w:rsidRPr="0077626D" w:rsidRDefault="00E14D24" w:rsidP="00776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      </w:t>
      </w:r>
      <w:r w:rsidR="00216ED7" w:rsidRPr="0077626D">
        <w:rPr>
          <w:rFonts w:ascii="Times New Roman" w:hAnsi="Times New Roman" w:cs="Times New Roman"/>
          <w:sz w:val="24"/>
          <w:szCs w:val="24"/>
        </w:rPr>
        <w:t>13. Мястото на различните видове игри в дневната организация.</w:t>
      </w:r>
    </w:p>
    <w:p w:rsidR="00216ED7" w:rsidRPr="0077626D" w:rsidRDefault="00E14D24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</w:t>
      </w:r>
      <w:r w:rsidR="00216ED7" w:rsidRPr="0077626D">
        <w:rPr>
          <w:rFonts w:ascii="Times New Roman" w:hAnsi="Times New Roman" w:cs="Times New Roman"/>
          <w:sz w:val="24"/>
          <w:szCs w:val="24"/>
        </w:rPr>
        <w:t xml:space="preserve">14. Отношение на учителя:  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Положително отношение, грижа, внимание - показва силен интерес към работата на всяко дете.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Отношение към чуждо мнение – взима в предвид мнението на колектива, на родителите, на децата.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Внимание – умее да създава чувство на доверие към себе си у децата, родителите и колегите.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 xml:space="preserve"> - Възпитава стремеж към знанието.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 xml:space="preserve">На децата:   </w:t>
      </w:r>
      <w:r w:rsidRPr="0077626D">
        <w:rPr>
          <w:rFonts w:ascii="Times New Roman" w:hAnsi="Times New Roman" w:cs="Times New Roman"/>
          <w:sz w:val="24"/>
          <w:szCs w:val="24"/>
        </w:rPr>
        <w:t>Наличие на навици</w:t>
      </w:r>
      <w:r w:rsidR="00E14D24" w:rsidRPr="0077626D">
        <w:rPr>
          <w:rFonts w:ascii="Times New Roman" w:hAnsi="Times New Roman" w:cs="Times New Roman"/>
          <w:sz w:val="24"/>
          <w:szCs w:val="24"/>
        </w:rPr>
        <w:t>: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>-</w:t>
      </w:r>
      <w:r w:rsidRPr="0077626D">
        <w:rPr>
          <w:rFonts w:ascii="Times New Roman" w:hAnsi="Times New Roman" w:cs="Times New Roman"/>
          <w:sz w:val="24"/>
          <w:szCs w:val="24"/>
        </w:rPr>
        <w:t xml:space="preserve"> здравно-хигиенни, културни, за самообслужване, за спазване на дневния режим. Наличие на умения и навици за учебен труд;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интерес и желание за общуване;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умение да се ръководи от поставените задачи, да ги довършва до край, до постигане на желания резултат;</w:t>
      </w:r>
    </w:p>
    <w:p w:rsidR="00216ED7" w:rsidRPr="0077626D" w:rsidRDefault="00216ED7" w:rsidP="007762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използване на придобити умения за решаване на различни ситуации.</w:t>
      </w:r>
    </w:p>
    <w:p w:rsidR="00216ED7" w:rsidRPr="0077626D" w:rsidRDefault="00216ED7" w:rsidP="0077626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6D">
        <w:rPr>
          <w:rFonts w:ascii="Times New Roman" w:hAnsi="Times New Roman" w:cs="Times New Roman"/>
          <w:b/>
          <w:sz w:val="24"/>
          <w:szCs w:val="24"/>
        </w:rPr>
        <w:t>На обслужващият персонал: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изпълнение на хигиенния режим на ДЗ, отопление, проветряване, чистота, безопасност в помещенията и двора.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опазване на МТБ.</w:t>
      </w:r>
    </w:p>
    <w:p w:rsidR="00216ED7" w:rsidRPr="0077626D" w:rsidRDefault="00216ED7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26D">
        <w:rPr>
          <w:rFonts w:ascii="Times New Roman" w:hAnsi="Times New Roman" w:cs="Times New Roman"/>
          <w:sz w:val="24"/>
          <w:szCs w:val="24"/>
        </w:rPr>
        <w:t>- рационално хранене на децата.</w:t>
      </w:r>
    </w:p>
    <w:p w:rsidR="009A57EC" w:rsidRPr="0077626D" w:rsidRDefault="009A57EC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7EC" w:rsidRPr="0077626D" w:rsidRDefault="009A57EC" w:rsidP="007762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7EC" w:rsidRPr="003A61B2" w:rsidRDefault="009A57EC" w:rsidP="00776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Pr="003A61B2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9A57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49348D" w:rsidRDefault="00216ED7" w:rsidP="009A57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  </w:t>
      </w:r>
      <w:r w:rsidRPr="00283190">
        <w:rPr>
          <w:rFonts w:ascii="Times New Roman" w:hAnsi="Times New Roman" w:cs="Times New Roman"/>
          <w:b/>
          <w:sz w:val="24"/>
          <w:szCs w:val="24"/>
        </w:rPr>
        <w:t>ОБХВАТ И ОРГАНИЗАЦИЯ НА КОНТРОЛНАТА ДЕЙНОСТ</w:t>
      </w:r>
    </w:p>
    <w:p w:rsidR="00216ED7" w:rsidRPr="0049348D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051159">
        <w:rPr>
          <w:rFonts w:ascii="Times New Roman" w:hAnsi="Times New Roman" w:cs="Times New Roman"/>
          <w:b/>
          <w:sz w:val="24"/>
          <w:szCs w:val="24"/>
        </w:rPr>
        <w:t>1. Педагогически контрол</w:t>
      </w:r>
    </w:p>
    <w:p w:rsidR="00216ED7" w:rsidRPr="009A57EC" w:rsidRDefault="00216ED7" w:rsidP="009A57EC">
      <w:pPr>
        <w:tabs>
          <w:tab w:val="left" w:pos="4815"/>
        </w:tabs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190">
        <w:rPr>
          <w:rFonts w:ascii="Times New Roman" w:hAnsi="Times New Roman" w:cs="Times New Roman"/>
          <w:sz w:val="24"/>
          <w:szCs w:val="24"/>
        </w:rPr>
        <w:t xml:space="preserve"> </w:t>
      </w:r>
      <w:r w:rsidRPr="00283190">
        <w:rPr>
          <w:rFonts w:ascii="Times New Roman" w:hAnsi="Times New Roman" w:cs="Times New Roman"/>
          <w:b/>
          <w:sz w:val="24"/>
          <w:szCs w:val="24"/>
        </w:rPr>
        <w:t>Г  Р  А  Ф  И  К</w:t>
      </w:r>
    </w:p>
    <w:tbl>
      <w:tblPr>
        <w:tblW w:w="161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0"/>
        <w:gridCol w:w="2792"/>
        <w:gridCol w:w="1984"/>
        <w:gridCol w:w="1736"/>
        <w:gridCol w:w="2068"/>
        <w:gridCol w:w="2068"/>
        <w:gridCol w:w="2068"/>
        <w:gridCol w:w="2068"/>
      </w:tblGrid>
      <w:tr w:rsidR="00216ED7" w:rsidRPr="00283190" w:rsidTr="00B65F34">
        <w:trPr>
          <w:gridAfter w:val="3"/>
          <w:wAfter w:w="6204" w:type="dxa"/>
          <w:trHeight w:val="1035"/>
        </w:trPr>
        <w:tc>
          <w:tcPr>
            <w:tcW w:w="1320" w:type="dxa"/>
          </w:tcPr>
          <w:p w:rsidR="00216ED7" w:rsidRPr="00283190" w:rsidRDefault="00FB6754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      Обект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Срок за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 на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отчитане на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2820"/>
        </w:trPr>
        <w:tc>
          <w:tcPr>
            <w:tcW w:w="1320" w:type="dxa"/>
            <w:vMerge w:val="restart"/>
          </w:tcPr>
          <w:p w:rsidR="00216ED7" w:rsidRPr="00110B58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 контрол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образователната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воденето и съхранението на ЗД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педагог. екип в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97628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</w:p>
          <w:p w:rsidR="00216ED7" w:rsidRPr="00E473A6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FB675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283190" w:rsidRDefault="00FB675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FB675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247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Планиране на образоват.съдържание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групите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педагог. екип в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 ежемесечно утвърждаване на мес.план в дневниците на групите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41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Вписване на отсъст</w:t>
            </w:r>
            <w:r w:rsidR="00C524D6">
              <w:rPr>
                <w:rFonts w:ascii="Times New Roman" w:hAnsi="Times New Roman" w:cs="Times New Roman"/>
                <w:sz w:val="24"/>
                <w:szCs w:val="24"/>
              </w:rPr>
              <w:t xml:space="preserve">вията  и присъствията на децата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ел.дневник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групата</w:t>
            </w: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педагог. екип в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1279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управление и съдържание на педагог. взаимодействие в групите</w:t>
            </w:r>
            <w:r w:rsidR="003E3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основни форми ; 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допълнителни форми;</w:t>
            </w:r>
          </w:p>
          <w:p w:rsidR="00216ED7" w:rsidRDefault="00216ED7" w:rsidP="005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празници и ритуали в ДГ.</w:t>
            </w:r>
          </w:p>
          <w:p w:rsidR="00216ED7" w:rsidRDefault="00216ED7" w:rsidP="005660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проверки за всеки учител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8C222D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м.11.2024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8C222D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м.12.2024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8C222D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м.02.2025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8C222D" w:rsidP="0056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м.04.2025</w:t>
            </w:r>
            <w:r w:rsidR="005660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097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3E3CB9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Хранене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216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етикет</w:t>
            </w:r>
            <w:proofErr w:type="spellEnd"/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на 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16ED7" w:rsidRPr="00FB6946" w:rsidRDefault="00216ED7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педагог.екип на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736" w:type="dxa"/>
          </w:tcPr>
          <w:p w:rsidR="00216ED7" w:rsidRPr="00431019" w:rsidRDefault="0097628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3E3CB9">
        <w:trPr>
          <w:gridAfter w:val="3"/>
          <w:wAfter w:w="6204" w:type="dxa"/>
          <w:trHeight w:val="135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735C1B" w:rsidRDefault="0056604F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Планиране образовател-ното съдържание в групите и нанасяне в ел.дневник</w:t>
            </w:r>
          </w:p>
        </w:tc>
        <w:tc>
          <w:tcPr>
            <w:tcW w:w="1984" w:type="dxa"/>
          </w:tcPr>
          <w:p w:rsidR="00216ED7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педагог.екип на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  <w:p w:rsidR="0056604F" w:rsidRDefault="0056604F" w:rsidP="00566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Default="0097628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04F" w:rsidRDefault="0056604F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F" w:rsidRDefault="0056604F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C73CB2" w:rsidRPr="00283190" w:rsidRDefault="00C73CB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B9" w:rsidRPr="00283190" w:rsidTr="00B65F34">
        <w:trPr>
          <w:gridAfter w:val="3"/>
          <w:wAfter w:w="6204" w:type="dxa"/>
          <w:trHeight w:val="2085"/>
        </w:trPr>
        <w:tc>
          <w:tcPr>
            <w:tcW w:w="1320" w:type="dxa"/>
            <w:vMerge/>
          </w:tcPr>
          <w:p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на ел.дневници и задължителната документация. </w:t>
            </w:r>
          </w:p>
          <w:p w:rsidR="003E3CB9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CB9" w:rsidRDefault="003E3CB9" w:rsidP="003E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педагог.екип на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736" w:type="dxa"/>
          </w:tcPr>
          <w:p w:rsidR="003E3CB9" w:rsidRDefault="003E3CB9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CB9" w:rsidRDefault="003E3CB9" w:rsidP="00C7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постоянен</w:t>
            </w:r>
          </w:p>
        </w:tc>
        <w:tc>
          <w:tcPr>
            <w:tcW w:w="2068" w:type="dxa"/>
          </w:tcPr>
          <w:p w:rsidR="003E3CB9" w:rsidRPr="00283190" w:rsidRDefault="003E3CB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325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на индивидуалните постижения на децата и резултатите от образователния процес в групите :                                 – входно ниво;                  – изходно ниво;                – училищна готовност в ПГ</w:t>
            </w:r>
          </w:p>
        </w:tc>
        <w:tc>
          <w:tcPr>
            <w:tcW w:w="1984" w:type="dxa"/>
          </w:tcPr>
          <w:p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педагог. екип в 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76285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97628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04.2025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06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C91D88" w:rsidRPr="00C91D88" w:rsidRDefault="00216ED7" w:rsidP="00C9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„Организация, управление и съдържа</w:t>
            </w:r>
            <w:r w:rsid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="00C91D88"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ние на педагогическото взаимодействие в допълнителните форми на обучение </w:t>
            </w:r>
            <w:r w:rsidR="00C91D88" w:rsidRPr="00C91D8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„</w:t>
            </w:r>
          </w:p>
          <w:p w:rsidR="00C91D88" w:rsidRPr="00C91D88" w:rsidRDefault="00C91D88" w:rsidP="00C91D88">
            <w:pP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   „Пълноценното използване на ПИ за укрепване на двигател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-</w:t>
            </w:r>
            <w:r w:rsidRPr="00C91D88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>ния апарат на децата”</w:t>
            </w:r>
          </w:p>
          <w:p w:rsidR="00216ED7" w:rsidRPr="00C91D88" w:rsidRDefault="00C91D88" w:rsidP="00C91D88">
            <w:pPr>
              <w:rPr>
                <w:b/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 </w:t>
            </w:r>
            <w:r>
              <w:rPr>
                <w:lang w:bidi="ar-EG"/>
              </w:rPr>
              <w:t xml:space="preserve">         </w:t>
            </w:r>
            <w:r w:rsidRPr="009D0124">
              <w:rPr>
                <w:b/>
                <w:bCs/>
                <w:lang w:bidi="ar-EG"/>
              </w:rPr>
              <w:t xml:space="preserve">  </w:t>
            </w:r>
          </w:p>
        </w:tc>
        <w:tc>
          <w:tcPr>
            <w:tcW w:w="1984" w:type="dxa"/>
          </w:tcPr>
          <w:p w:rsidR="00216ED7" w:rsidRDefault="00BA1873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Зейнеп Расимова</w:t>
            </w:r>
          </w:p>
          <w:p w:rsidR="00C91D88" w:rsidRDefault="00C91D88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73" w:rsidRDefault="00BA1873" w:rsidP="00C91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873" w:rsidRPr="00F37D0F" w:rsidRDefault="00BA1873" w:rsidP="00BA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Албена Димитрова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18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D88" w:rsidRPr="00283190" w:rsidRDefault="00BA187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м.11.2024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38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взаимо-действие”ДГ – семейство 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79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1D156E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Отразяване индивидуални постижен. на децата и  резултатите по ОН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/входно ниво/</w:t>
            </w: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учителките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6" w:type="dxa"/>
          </w:tcPr>
          <w:p w:rsidR="00216ED7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м.11.2024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440"/>
        </w:trPr>
        <w:tc>
          <w:tcPr>
            <w:tcW w:w="1320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7629B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</w:p>
          <w:p w:rsidR="00216ED7" w:rsidRPr="00765ADE" w:rsidRDefault="00216ED7" w:rsidP="00A673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B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Оптимално използване на дейностите в дневния режим в групите и индивидуална работа с деца.</w:t>
            </w:r>
          </w:p>
          <w:p w:rsidR="00216ED7" w:rsidRDefault="00C947B4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t xml:space="preserve">дение на ситуация 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E1670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педагог. екип в група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05" w:rsidRDefault="00E1670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431019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</w:p>
        </w:tc>
        <w:tc>
          <w:tcPr>
            <w:tcW w:w="1736" w:type="dxa"/>
          </w:tcPr>
          <w:p w:rsidR="00216ED7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м.12.2024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3A61B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м.12.2024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 регистрация на резултатите</w:t>
            </w:r>
          </w:p>
        </w:tc>
        <w:tc>
          <w:tcPr>
            <w:tcW w:w="2068" w:type="dxa"/>
            <w:vMerge w:val="restart"/>
            <w:tcBorders>
              <w:top w:val="nil"/>
            </w:tcBorders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  <w:vMerge w:val="restart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932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Относно организацията на режима и документацията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учителките</w:t>
            </w:r>
          </w:p>
        </w:tc>
        <w:tc>
          <w:tcPr>
            <w:tcW w:w="1736" w:type="dxa"/>
          </w:tcPr>
          <w:p w:rsidR="00216ED7" w:rsidRPr="00283190" w:rsidRDefault="003A61B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м.12.2024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115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Книгата за дарения, Летописната книга, Протоколи от родителски срещи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01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EE4E1F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14448A">
        <w:trPr>
          <w:gridAfter w:val="3"/>
          <w:wAfter w:w="6204" w:type="dxa"/>
          <w:trHeight w:val="360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E415AC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1.Играта като основно средство за придобиване на знания, умения и компетентности</w:t>
            </w:r>
          </w:p>
          <w:p w:rsidR="00216ED7" w:rsidRPr="00D40900" w:rsidRDefault="00216ED7" w:rsidP="00B65F34">
            <w:pPr>
              <w:rPr>
                <w:rFonts w:ascii="Times New Roman" w:eastAsia="Calibri" w:hAnsi="Times New Roman" w:cs="Times New Roman"/>
                <w:bCs/>
                <w:lang w:bidi="ar-EG"/>
              </w:rPr>
            </w:pP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2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>.”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Оптимално използване на дейностите в дневния режим за групова и индивидуална работа с деца.Наблюдение на ситуации в първа и втора група .“</w:t>
            </w:r>
            <w:r w:rsidRPr="00D40900">
              <w:rPr>
                <w:rFonts w:ascii="Times New Roman" w:eastAsia="Calibri" w:hAnsi="Times New Roman" w:cs="Times New Roman"/>
                <w:lang w:bidi="ar-EG"/>
              </w:rPr>
              <w:t xml:space="preserve"> </w:t>
            </w:r>
          </w:p>
          <w:p w:rsidR="00216ED7" w:rsidRPr="00691908" w:rsidRDefault="00216ED7" w:rsidP="00B65F34">
            <w:pPr>
              <w:rPr>
                <w:rFonts w:ascii="Calibri" w:eastAsia="Calibri" w:hAnsi="Calibri" w:cs="Times New Roman"/>
                <w:lang w:bidi="ar-EG"/>
              </w:rPr>
            </w:pPr>
            <w:r>
              <w:rPr>
                <w:rFonts w:ascii="Calibri" w:eastAsia="Calibri" w:hAnsi="Calibri" w:cs="Times New Roman"/>
                <w:lang w:bidi="ar-EG"/>
              </w:rPr>
              <w:t xml:space="preserve">      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7B4" w:rsidRDefault="00216ED7" w:rsidP="00C9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ED7" w:rsidRDefault="00E16705" w:rsidP="00B65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педагог. екип в група 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B4" w:rsidRDefault="00C947B4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B4" w:rsidRDefault="00E16705" w:rsidP="00C94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12.2024</w:t>
            </w:r>
            <w:r w:rsidR="00C947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:rsidTr="0014448A">
        <w:trPr>
          <w:gridAfter w:val="3"/>
          <w:wAfter w:w="6204" w:type="dxa"/>
          <w:trHeight w:val="2146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Педагогическо взаимодействие</w:t>
            </w:r>
            <w:r w:rsidRPr="00D40900">
              <w:rPr>
                <w:rFonts w:ascii="Times New Roman" w:eastAsia="Calibri" w:hAnsi="Times New Roman" w:cs="Times New Roman"/>
                <w:b/>
                <w:bCs/>
                <w:lang w:bidi="ar-EG"/>
              </w:rPr>
              <w:t xml:space="preserve">,  </w:t>
            </w:r>
            <w:r w:rsidRPr="00D40900">
              <w:rPr>
                <w:rFonts w:ascii="Times New Roman" w:eastAsia="Calibri" w:hAnsi="Times New Roman" w:cs="Times New Roman"/>
                <w:bCs/>
                <w:lang w:bidi="ar-EG"/>
              </w:rPr>
              <w:t>педагогическа компетентност и  творчество на учителките /нови методи,похвати</w:t>
            </w:r>
            <w:r w:rsidRPr="007036FE">
              <w:rPr>
                <w:rFonts w:ascii="Calibri" w:eastAsia="Calibri" w:hAnsi="Calibri" w:cs="Times New Roman"/>
                <w:bCs/>
                <w:lang w:bidi="ar-EG"/>
              </w:rPr>
              <w:t>/.</w:t>
            </w:r>
          </w:p>
        </w:tc>
        <w:tc>
          <w:tcPr>
            <w:tcW w:w="1984" w:type="dxa"/>
          </w:tcPr>
          <w:p w:rsidR="00216ED7" w:rsidRPr="00283190" w:rsidRDefault="00E1670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</w:p>
        </w:tc>
        <w:tc>
          <w:tcPr>
            <w:tcW w:w="1736" w:type="dxa"/>
          </w:tcPr>
          <w:p w:rsidR="00216ED7" w:rsidRPr="00283190" w:rsidRDefault="00E16705" w:rsidP="0014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ротоколи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за регистрация на резултатите</w:t>
            </w:r>
          </w:p>
        </w:tc>
      </w:tr>
      <w:tr w:rsidR="00216ED7" w:rsidRPr="00283190" w:rsidTr="00542C48">
        <w:trPr>
          <w:gridAfter w:val="3"/>
          <w:wAfter w:w="6204" w:type="dxa"/>
          <w:trHeight w:val="1978"/>
        </w:trPr>
        <w:tc>
          <w:tcPr>
            <w:tcW w:w="1320" w:type="dxa"/>
            <w:vMerge w:val="restart"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 върху качеството на готовата храна за здравословно хранене на децата           от 3 до 7 години</w:t>
            </w:r>
          </w:p>
        </w:tc>
        <w:tc>
          <w:tcPr>
            <w:tcW w:w="1984" w:type="dxa"/>
          </w:tcPr>
          <w:p w:rsidR="00216ED7" w:rsidRDefault="00E1670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лице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 и    Директора</w:t>
            </w:r>
          </w:p>
        </w:tc>
        <w:tc>
          <w:tcPr>
            <w:tcW w:w="1736" w:type="dxa"/>
          </w:tcPr>
          <w:p w:rsidR="00216ED7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лице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и    Директора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604BA2">
        <w:trPr>
          <w:gridAfter w:val="3"/>
          <w:wAfter w:w="6204" w:type="dxa"/>
          <w:trHeight w:val="2532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Развлекателни моменти в 1 и 2 гр. през различните режимни моменти</w:t>
            </w:r>
          </w:p>
          <w:p w:rsidR="00216ED7" w:rsidRPr="00604BA2" w:rsidRDefault="00216ED7" w:rsidP="00B65F34">
            <w:pPr>
              <w:rPr>
                <w:rFonts w:ascii="Times New Roman" w:hAnsi="Times New Roman" w:cs="Times New Roman"/>
                <w:lang w:bidi="ar-EG"/>
              </w:rPr>
            </w:pPr>
            <w:r>
              <w:rPr>
                <w:lang w:bidi="ar-EG"/>
              </w:rPr>
              <w:t>„</w:t>
            </w:r>
            <w:r w:rsidRPr="00D73DEE">
              <w:rPr>
                <w:rFonts w:ascii="Times New Roman" w:hAnsi="Times New Roman" w:cs="Times New Roman"/>
                <w:lang w:bidi="ar-EG"/>
              </w:rPr>
              <w:t>Уменията на децата за самообслужване и културно поведение в дневния режим - 1 и 2гр.</w:t>
            </w: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16ED7" w:rsidRPr="00283190" w:rsidRDefault="00E16705" w:rsidP="00E16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</w:p>
        </w:tc>
        <w:tc>
          <w:tcPr>
            <w:tcW w:w="1736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м.03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16705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42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604BA2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„Пресичам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”Светофар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другар”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- ситуация по БДП</w:t>
            </w:r>
          </w:p>
          <w:p w:rsidR="00216ED7" w:rsidRPr="00A07B05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E16705" w:rsidP="00B65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Индивидуални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регистрация на резултатите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885"/>
        </w:trPr>
        <w:tc>
          <w:tcPr>
            <w:tcW w:w="1320" w:type="dxa"/>
            <w:vMerge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Психологическата г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отовност на децата от ПГ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училище           Цел:  Степен на овладяване на знания, умения, опит и увереност необходими на първокласника. наблюдение на педагоическа ситуация по БЕЛ или др.направления/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в ПГ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E16705" w:rsidP="00B6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7" w:rsidRPr="00283190" w:rsidTr="00B65F34">
        <w:trPr>
          <w:gridAfter w:val="3"/>
          <w:wAfter w:w="6204" w:type="dxa"/>
          <w:trHeight w:val="2625"/>
        </w:trPr>
        <w:tc>
          <w:tcPr>
            <w:tcW w:w="1320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>цялостна проверка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съдържание, ръководство и управление на ВОП при подготовката на децата от ПГ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Цел:Установяване нивото на училищната зрелост на децета от ПГ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E1670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 в група</w:t>
            </w: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E16705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м.05.2025</w:t>
            </w:r>
            <w:r w:rsidR="00216ED7" w:rsidRPr="002831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Индивидуален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gridAfter w:val="3"/>
          <w:wAfter w:w="6204" w:type="dxa"/>
          <w:trHeight w:val="1851"/>
        </w:trPr>
        <w:tc>
          <w:tcPr>
            <w:tcW w:w="1320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последващ</w:t>
            </w:r>
          </w:p>
        </w:tc>
        <w:tc>
          <w:tcPr>
            <w:tcW w:w="2792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изпълнението на дадените препоръки от директора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 и непедагог.персо-нал</w:t>
            </w:r>
          </w:p>
        </w:tc>
        <w:tc>
          <w:tcPr>
            <w:tcW w:w="1736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06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</w:p>
    <w:p w:rsidR="00216ED7" w:rsidRPr="00C6786F" w:rsidRDefault="00216ED7" w:rsidP="00216ED7">
      <w:pPr>
        <w:rPr>
          <w:rFonts w:ascii="Times New Roman" w:hAnsi="Times New Roman" w:cs="Times New Roman"/>
          <w:b/>
          <w:sz w:val="24"/>
          <w:szCs w:val="24"/>
        </w:rPr>
      </w:pPr>
      <w:r w:rsidRPr="00C678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АДМИНИСТРАТИВЕН  КОНТРОЛ:</w:t>
      </w: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Педагогически персонал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1296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водене на задължителната документация в групите. Попълване на ел.дневници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педагог. екипи</w:t>
            </w:r>
          </w:p>
        </w:tc>
        <w:tc>
          <w:tcPr>
            <w:tcW w:w="1605" w:type="dxa"/>
          </w:tcPr>
          <w:p w:rsidR="00216ED7" w:rsidRPr="00DB5EE0" w:rsidRDefault="004A3B2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210"/>
        </w:trPr>
        <w:tc>
          <w:tcPr>
            <w:tcW w:w="1199" w:type="dxa"/>
            <w:vMerge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Попълване на отсъствията, средна месечна посещаемост в групите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 екипи</w:t>
            </w:r>
          </w:p>
        </w:tc>
        <w:tc>
          <w:tcPr>
            <w:tcW w:w="1605" w:type="dxa"/>
          </w:tcPr>
          <w:p w:rsidR="00216ED7" w:rsidRPr="0028319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D4201" w:rsidRDefault="002D4201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Медицинск</w:t>
      </w:r>
      <w:r w:rsidR="0077626D">
        <w:rPr>
          <w:rFonts w:ascii="Times New Roman" w:hAnsi="Times New Roman" w:cs="Times New Roman"/>
          <w:sz w:val="24"/>
          <w:szCs w:val="24"/>
        </w:rPr>
        <w:t>о лице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166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866C55" w:rsidRPr="00283190" w:rsidRDefault="00216ED7" w:rsidP="0086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Водене на 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здравната документация на децата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на здравните книжки на персонала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мед. </w:t>
            </w:r>
            <w:r w:rsidR="004A3B2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1605" w:type="dxa"/>
          </w:tcPr>
          <w:p w:rsidR="00216ED7" w:rsidRPr="00DB5EE0" w:rsidRDefault="004A3B2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м.09.2024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652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комисиите за установяване на хигиенното състояние в ДГ</w:t>
            </w:r>
            <w:r w:rsidR="0086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седмичното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меню на децата.</w:t>
            </w:r>
          </w:p>
        </w:tc>
        <w:tc>
          <w:tcPr>
            <w:tcW w:w="2115" w:type="dxa"/>
          </w:tcPr>
          <w:p w:rsidR="00216ED7" w:rsidRPr="00283190" w:rsidRDefault="004A3B23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 лице</w:t>
            </w:r>
          </w:p>
        </w:tc>
        <w:tc>
          <w:tcPr>
            <w:tcW w:w="1605" w:type="dxa"/>
          </w:tcPr>
          <w:p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675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антропометрични изследвания на децата</w:t>
            </w:r>
          </w:p>
        </w:tc>
        <w:tc>
          <w:tcPr>
            <w:tcW w:w="2115" w:type="dxa"/>
          </w:tcPr>
          <w:p w:rsidR="00216ED7" w:rsidRPr="00283190" w:rsidRDefault="004A3B23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лице</w:t>
            </w:r>
          </w:p>
        </w:tc>
        <w:tc>
          <w:tcPr>
            <w:tcW w:w="1605" w:type="dxa"/>
          </w:tcPr>
          <w:p w:rsidR="00216ED7" w:rsidRDefault="004A3B2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DB5EE0" w:rsidRDefault="004A3B23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м.05.2025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Домакин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330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866C55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протоколи за храната на децата. </w:t>
            </w:r>
          </w:p>
          <w:p w:rsidR="00866C55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>на справки и описи на търговските документи.</w:t>
            </w:r>
          </w:p>
          <w:p w:rsidR="00216ED7" w:rsidRPr="00283190" w:rsidRDefault="00866C55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разпределяне на храната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групите.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 Следене за количеството и качеството на храната.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домакин</w:t>
            </w:r>
          </w:p>
        </w:tc>
        <w:tc>
          <w:tcPr>
            <w:tcW w:w="1605" w:type="dxa"/>
          </w:tcPr>
          <w:p w:rsidR="00216ED7" w:rsidRPr="00DB5EE0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всеки месец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B1308E" w:rsidRDefault="00B1308E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Помощник  възпитател: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94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храненето на децата</w:t>
            </w: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:rsidR="00216ED7" w:rsidRDefault="00EA0AEC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B130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1308E" w:rsidRDefault="00B1308E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</w:t>
            </w:r>
            <w:r w:rsidR="00EA0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EA0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290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игиенно състояние по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 физкултурен салон и др помещения.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пом.възпитателите</w:t>
            </w:r>
          </w:p>
        </w:tc>
        <w:tc>
          <w:tcPr>
            <w:tcW w:w="1605" w:type="dxa"/>
          </w:tcPr>
          <w:p w:rsidR="00216ED7" w:rsidRDefault="00EA0AEC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466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6D43" w:rsidRDefault="00EA0AEC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м.02.2025</w:t>
            </w:r>
            <w:r w:rsidR="00466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ED7" w:rsidRPr="00E91C0E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EA0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716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 </w:t>
            </w:r>
            <w:r w:rsidR="00C91D88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ПДДГ, ПВТР, ПБУВОТ, Спазване на Наредба за пожаро-безопасност в ДЗ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пом.възпитателите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6ED7" w:rsidRDefault="00EA0AEC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EA0A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66310F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466D43">
        <w:trPr>
          <w:trHeight w:val="1737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относно дезинфекцията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приемането и разсипване-то на храната</w:t>
            </w:r>
            <w:r w:rsidR="00B62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пом.персонал</w:t>
            </w:r>
          </w:p>
        </w:tc>
        <w:tc>
          <w:tcPr>
            <w:tcW w:w="1605" w:type="dxa"/>
          </w:tcPr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:rsidR="00216ED7" w:rsidRPr="00283190" w:rsidRDefault="00466D43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C159F5" w:rsidRDefault="00C159F5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 Огняр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2848"/>
        <w:gridCol w:w="2115"/>
        <w:gridCol w:w="1605"/>
        <w:gridCol w:w="2133"/>
      </w:tblGrid>
      <w:tr w:rsidR="00216ED7" w:rsidRPr="00283190" w:rsidTr="00B65F34">
        <w:trPr>
          <w:trHeight w:val="512"/>
        </w:trPr>
        <w:tc>
          <w:tcPr>
            <w:tcW w:w="1199" w:type="dxa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обект</w:t>
            </w:r>
          </w:p>
        </w:tc>
        <w:tc>
          <w:tcPr>
            <w:tcW w:w="1605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срок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 на отчитане</w:t>
            </w:r>
          </w:p>
        </w:tc>
      </w:tr>
      <w:tr w:rsidR="00216ED7" w:rsidRPr="00283190" w:rsidTr="00B65F34">
        <w:trPr>
          <w:trHeight w:val="2175"/>
        </w:trPr>
        <w:tc>
          <w:tcPr>
            <w:tcW w:w="1199" w:type="dxa"/>
            <w:vMerge w:val="restart"/>
          </w:tcPr>
          <w:p w:rsidR="00216ED7" w:rsidRPr="00BA686C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</w:t>
            </w:r>
            <w:r w:rsidRPr="00BA6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</w:t>
            </w:r>
          </w:p>
        </w:tc>
        <w:tc>
          <w:tcPr>
            <w:tcW w:w="2848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Изпълнение на дейностите по длъжностната характеристика. Опазване и съхранение на зачисленото имущество</w:t>
            </w:r>
          </w:p>
        </w:tc>
        <w:tc>
          <w:tcPr>
            <w:tcW w:w="2115" w:type="dxa"/>
          </w:tcPr>
          <w:p w:rsidR="00216ED7" w:rsidRPr="00283190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</w:tc>
        <w:tc>
          <w:tcPr>
            <w:tcW w:w="1605" w:type="dxa"/>
          </w:tcPr>
          <w:p w:rsidR="00216ED7" w:rsidRDefault="009B1162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  <w:p w:rsidR="00216ED7" w:rsidRPr="00E91C0E" w:rsidRDefault="00216ED7" w:rsidP="00B6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B11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  <w:tr w:rsidR="00216ED7" w:rsidRPr="00283190" w:rsidTr="00B65F34">
        <w:trPr>
          <w:trHeight w:val="1466"/>
        </w:trPr>
        <w:tc>
          <w:tcPr>
            <w:tcW w:w="1199" w:type="dxa"/>
            <w:vMerge/>
          </w:tcPr>
          <w:p w:rsidR="00216ED7" w:rsidRDefault="00216ED7" w:rsidP="00B65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Спазване на ПДДГ, ПВТР, ПБУВОТ, Спазване на Наредба за пожаро-безопасност в ДЗ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Поддържане на МТБ,  осигуряване на безопасно отопление на сградата, поддържане уредите и съоръженията на двора</w:t>
            </w:r>
          </w:p>
          <w:p w:rsidR="00B62189" w:rsidRDefault="00B62189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огняр и раб. поддръжка</w:t>
            </w: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огняр и раб. поддръжка</w:t>
            </w:r>
          </w:p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6ED7" w:rsidRDefault="009B1162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м.10.2024</w:t>
            </w:r>
            <w:r w:rsidR="00216ED7">
              <w:rPr>
                <w:rFonts w:ascii="Times New Roman" w:hAnsi="Times New Roman" w:cs="Times New Roman"/>
                <w:sz w:val="24"/>
                <w:szCs w:val="24"/>
              </w:rPr>
              <w:t xml:space="preserve"> г. и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9B11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D7" w:rsidRPr="003427B6" w:rsidRDefault="00216ED7" w:rsidP="00C5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постоянен</w:t>
            </w:r>
          </w:p>
        </w:tc>
        <w:tc>
          <w:tcPr>
            <w:tcW w:w="2133" w:type="dxa"/>
          </w:tcPr>
          <w:p w:rsidR="00216ED7" w:rsidRPr="00283190" w:rsidRDefault="00216ED7" w:rsidP="00B6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90">
              <w:rPr>
                <w:rFonts w:ascii="Times New Roman" w:hAnsi="Times New Roman" w:cs="Times New Roman"/>
                <w:sz w:val="24"/>
                <w:szCs w:val="24"/>
              </w:rPr>
              <w:t>Протокол за регистрация на резултатите</w:t>
            </w:r>
          </w:p>
        </w:tc>
      </w:tr>
    </w:tbl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 Старши счетоводител:</w:t>
      </w:r>
    </w:p>
    <w:p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Навременно изготвяне на счетоводната документация;</w:t>
      </w:r>
    </w:p>
    <w:p w:rsidR="00216ED7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Икономично разходване на бюджетните средства.</w:t>
      </w:r>
    </w:p>
    <w:p w:rsidR="00B65F34" w:rsidRPr="00283190" w:rsidRDefault="00B65F34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3190">
        <w:rPr>
          <w:rFonts w:ascii="Times New Roman" w:hAnsi="Times New Roman" w:cs="Times New Roman"/>
          <w:b/>
          <w:sz w:val="24"/>
          <w:szCs w:val="24"/>
          <w:u w:val="single"/>
        </w:rPr>
        <w:t>Очаквани резултати от контролната дейност</w:t>
      </w:r>
      <w:r w:rsidRPr="00283190">
        <w:rPr>
          <w:rFonts w:ascii="Times New Roman" w:hAnsi="Times New Roman" w:cs="Times New Roman"/>
          <w:b/>
          <w:sz w:val="24"/>
          <w:szCs w:val="24"/>
        </w:rPr>
        <w:t>: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1. Покриване на ДОС за ПУО.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lastRenderedPageBreak/>
        <w:t>2. Намаляване пропуските в работата на минимум.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3. Превръщане на ДГ в желана територия.</w:t>
      </w:r>
    </w:p>
    <w:p w:rsidR="00216ED7" w:rsidRPr="00283190" w:rsidRDefault="00216ED7" w:rsidP="00B65F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>4. Постигане на висока оценка за дейността на ДГ от контролните органи.</w:t>
      </w:r>
    </w:p>
    <w:p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B65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    Резултатите от Контролната дейност се отчитат на ПС, а чрез Индивидуален протокол </w:t>
      </w:r>
      <w:r w:rsidR="00B62189">
        <w:rPr>
          <w:rFonts w:ascii="Times New Roman" w:hAnsi="Times New Roman" w:cs="Times New Roman"/>
          <w:sz w:val="24"/>
          <w:szCs w:val="24"/>
        </w:rPr>
        <w:t>се запознават проверяваните.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Планът за контролната дейност има отворен характер и осигурява възможност за неговото актуализиране.</w:t>
      </w:r>
    </w:p>
    <w:p w:rsidR="00216ED7" w:rsidRPr="00283190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>
      <w:pPr>
        <w:ind w:left="360"/>
        <w:rPr>
          <w:rFonts w:ascii="Times New Roman" w:hAnsi="Times New Roman" w:cs="Times New Roman"/>
          <w:sz w:val="24"/>
          <w:szCs w:val="24"/>
        </w:rPr>
      </w:pPr>
      <w:r w:rsidRPr="00283190">
        <w:rPr>
          <w:rFonts w:ascii="Times New Roman" w:hAnsi="Times New Roman" w:cs="Times New Roman"/>
          <w:sz w:val="24"/>
          <w:szCs w:val="24"/>
        </w:rPr>
        <w:t xml:space="preserve">    Приет на ПС с Прот</w:t>
      </w:r>
      <w:r w:rsidR="00931042">
        <w:rPr>
          <w:rFonts w:ascii="Times New Roman" w:hAnsi="Times New Roman" w:cs="Times New Roman"/>
          <w:sz w:val="24"/>
          <w:szCs w:val="24"/>
        </w:rPr>
        <w:t>окол № 1/ 16.09.2024</w:t>
      </w:r>
      <w:r w:rsidRPr="00283190">
        <w:rPr>
          <w:rFonts w:ascii="Times New Roman" w:hAnsi="Times New Roman" w:cs="Times New Roman"/>
          <w:sz w:val="24"/>
          <w:szCs w:val="24"/>
        </w:rPr>
        <w:t>г.</w:t>
      </w: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4" w:rsidRDefault="00B65F34" w:rsidP="00216ED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31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Pr="00283190" w:rsidRDefault="00216ED7" w:rsidP="00216ED7">
      <w:pPr>
        <w:rPr>
          <w:rFonts w:ascii="Times New Roman" w:hAnsi="Times New Roman" w:cs="Times New Roman"/>
          <w:sz w:val="24"/>
          <w:szCs w:val="24"/>
        </w:rPr>
      </w:pPr>
    </w:p>
    <w:p w:rsidR="00216ED7" w:rsidRDefault="00216ED7" w:rsidP="00216ED7"/>
    <w:p w:rsidR="00216ED7" w:rsidRDefault="00216ED7" w:rsidP="00216ED7"/>
    <w:p w:rsidR="00E23A0B" w:rsidRDefault="00E23A0B"/>
    <w:sectPr w:rsidR="00E23A0B" w:rsidSect="00946E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16ED7"/>
    <w:rsid w:val="000F12A2"/>
    <w:rsid w:val="0014448A"/>
    <w:rsid w:val="001849EB"/>
    <w:rsid w:val="001953C4"/>
    <w:rsid w:val="00216ED7"/>
    <w:rsid w:val="002501AC"/>
    <w:rsid w:val="00294AD3"/>
    <w:rsid w:val="002D4201"/>
    <w:rsid w:val="00303066"/>
    <w:rsid w:val="00327DF0"/>
    <w:rsid w:val="00350F26"/>
    <w:rsid w:val="003A61B2"/>
    <w:rsid w:val="003D4E08"/>
    <w:rsid w:val="003E3CB9"/>
    <w:rsid w:val="003E573A"/>
    <w:rsid w:val="00404821"/>
    <w:rsid w:val="00433922"/>
    <w:rsid w:val="00466D43"/>
    <w:rsid w:val="0049348D"/>
    <w:rsid w:val="004A3B23"/>
    <w:rsid w:val="00542C48"/>
    <w:rsid w:val="0056604F"/>
    <w:rsid w:val="00574AA8"/>
    <w:rsid w:val="0059313F"/>
    <w:rsid w:val="005D744F"/>
    <w:rsid w:val="005F7809"/>
    <w:rsid w:val="00604BA2"/>
    <w:rsid w:val="007568F8"/>
    <w:rsid w:val="0077626D"/>
    <w:rsid w:val="007763C8"/>
    <w:rsid w:val="008647D5"/>
    <w:rsid w:val="00866C55"/>
    <w:rsid w:val="008933A7"/>
    <w:rsid w:val="008A35CA"/>
    <w:rsid w:val="008C222D"/>
    <w:rsid w:val="00931042"/>
    <w:rsid w:val="00946EBC"/>
    <w:rsid w:val="00976285"/>
    <w:rsid w:val="009A57EC"/>
    <w:rsid w:val="009B1162"/>
    <w:rsid w:val="00A6593C"/>
    <w:rsid w:val="00A6736E"/>
    <w:rsid w:val="00AC0A2E"/>
    <w:rsid w:val="00AC57DA"/>
    <w:rsid w:val="00B1308E"/>
    <w:rsid w:val="00B62189"/>
    <w:rsid w:val="00B65F34"/>
    <w:rsid w:val="00BA1873"/>
    <w:rsid w:val="00BC74C4"/>
    <w:rsid w:val="00C159F5"/>
    <w:rsid w:val="00C3286D"/>
    <w:rsid w:val="00C524D6"/>
    <w:rsid w:val="00C73CB2"/>
    <w:rsid w:val="00C91D88"/>
    <w:rsid w:val="00C947B4"/>
    <w:rsid w:val="00CE2483"/>
    <w:rsid w:val="00D3278A"/>
    <w:rsid w:val="00DC2645"/>
    <w:rsid w:val="00E12AFD"/>
    <w:rsid w:val="00E14D24"/>
    <w:rsid w:val="00E16705"/>
    <w:rsid w:val="00E23A0B"/>
    <w:rsid w:val="00E415AC"/>
    <w:rsid w:val="00E673B0"/>
    <w:rsid w:val="00EA0AEC"/>
    <w:rsid w:val="00F939C3"/>
    <w:rsid w:val="00FB6754"/>
    <w:rsid w:val="00FC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6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A945-DC71-4EC1-97F7-AA70BAF8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4848</Words>
  <Characters>27635</Characters>
  <Application>Microsoft Office Word</Application>
  <DocSecurity>0</DocSecurity>
  <Lines>230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35987</cp:lastModifiedBy>
  <cp:revision>56</cp:revision>
  <cp:lastPrinted>2023-10-19T11:20:00Z</cp:lastPrinted>
  <dcterms:created xsi:type="dcterms:W3CDTF">2023-10-03T08:12:00Z</dcterms:created>
  <dcterms:modified xsi:type="dcterms:W3CDTF">2024-11-25T12:40:00Z</dcterms:modified>
</cp:coreProperties>
</file>